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314E" w:rsidRDefault="0037314E">
      <w:pPr>
        <w:pStyle w:val="Normal1"/>
        <w:widowControl w:val="0"/>
        <w:rPr>
          <w:sz w:val="20"/>
          <w:szCs w:val="20"/>
        </w:rPr>
      </w:pPr>
    </w:p>
    <w:tbl>
      <w:tblPr>
        <w:tblStyle w:val="a"/>
        <w:tblW w:w="9790" w:type="dxa"/>
        <w:tblInd w:w="-87" w:type="dxa"/>
        <w:tblLayout w:type="fixed"/>
        <w:tblLook w:val="0000" w:firstRow="0" w:lastRow="0" w:firstColumn="0" w:lastColumn="0" w:noHBand="0" w:noVBand="0"/>
      </w:tblPr>
      <w:tblGrid>
        <w:gridCol w:w="3015"/>
        <w:gridCol w:w="1805"/>
        <w:gridCol w:w="2480"/>
        <w:gridCol w:w="2481"/>
        <w:gridCol w:w="9"/>
      </w:tblGrid>
      <w:tr w:rsidR="0037314E">
        <w:trPr>
          <w:trHeight w:val="1134"/>
        </w:trPr>
        <w:tc>
          <w:tcPr>
            <w:tcW w:w="3015" w:type="dxa"/>
            <w:tcBorders>
              <w:bottom w:val="single" w:sz="4" w:space="0" w:color="000000"/>
            </w:tcBorders>
          </w:tcPr>
          <w:p w:rsidR="0037314E" w:rsidRDefault="0066636A">
            <w:pPr>
              <w:pStyle w:val="Normal1"/>
              <w:spacing w:after="200"/>
              <w:ind w:left="15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="007966C0">
              <w:rPr>
                <w:noProof/>
                <w:sz w:val="20"/>
                <w:szCs w:val="20"/>
              </w:rPr>
              <w:drawing>
                <wp:inline distT="0" distB="0" distL="0" distR="0" wp14:anchorId="0E73E861" wp14:editId="0FA68085">
                  <wp:extent cx="1588780" cy="43815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ogo suscchbb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9018" cy="452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75" w:type="dxa"/>
            <w:gridSpan w:val="4"/>
          </w:tcPr>
          <w:p w:rsidR="0037314E" w:rsidRDefault="0066636A">
            <w:pPr>
              <w:pStyle w:val="Normal1"/>
              <w:spacing w:after="120"/>
              <w:rPr>
                <w:rFonts w:ascii="Cambria" w:eastAsia="Cambria" w:hAnsi="Cambria" w:cs="Cambria"/>
                <w:b/>
                <w:sz w:val="36"/>
                <w:szCs w:val="36"/>
              </w:rPr>
            </w:pPr>
            <w:r>
              <w:rPr>
                <w:rFonts w:ascii="Cambria" w:eastAsia="Cambria" w:hAnsi="Cambria" w:cs="Cambria"/>
                <w:b/>
                <w:sz w:val="34"/>
                <w:szCs w:val="34"/>
              </w:rPr>
              <w:t>Formulár pre referenciu pacienta na ECMO</w:t>
            </w:r>
          </w:p>
          <w:p w:rsidR="0037314E" w:rsidRDefault="0066636A">
            <w:pPr>
              <w:pStyle w:val="Normal1"/>
              <w:spacing w:line="240" w:lineRule="auto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="007966C0">
              <w:rPr>
                <w:rFonts w:ascii="Calibri" w:eastAsia="Calibri" w:hAnsi="Calibri" w:cs="Calibri"/>
                <w:b/>
                <w:sz w:val="20"/>
                <w:szCs w:val="20"/>
              </w:rPr>
              <w:t>Oddelenie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anesteziológie a intenzívnej medicíny</w:t>
            </w:r>
          </w:p>
          <w:p w:rsidR="0037314E" w:rsidRDefault="007966C0">
            <w:pPr>
              <w:pStyle w:val="Normal1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Cesta k nemocnici 1, 974 01</w:t>
            </w:r>
            <w:r w:rsidR="0066636A">
              <w:rPr>
                <w:rFonts w:ascii="Calibri" w:eastAsia="Calibri" w:hAnsi="Calibri" w:cs="Calibri"/>
                <w:sz w:val="20"/>
                <w:szCs w:val="20"/>
              </w:rPr>
              <w:t xml:space="preserve">, Banská Bystrica </w:t>
            </w:r>
          </w:p>
          <w:p w:rsidR="0037314E" w:rsidRDefault="007966C0">
            <w:pPr>
              <w:pStyle w:val="Normal1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Tel. číslo: </w:t>
            </w:r>
            <w:r w:rsidR="00D23579">
              <w:rPr>
                <w:rFonts w:ascii="Calibri" w:eastAsia="Calibri" w:hAnsi="Calibri" w:cs="Calibri"/>
                <w:sz w:val="20"/>
                <w:szCs w:val="20"/>
              </w:rPr>
              <w:t>04</w:t>
            </w:r>
            <w:r w:rsidR="00D23579">
              <w:rPr>
                <w:rFonts w:ascii="Calibri" w:eastAsia="Calibri" w:hAnsi="Calibri" w:cs="Calibri"/>
                <w:sz w:val="20"/>
                <w:szCs w:val="20"/>
              </w:rPr>
              <w:t>8/4333405,</w:t>
            </w:r>
            <w:r w:rsidR="00D23579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04</w:t>
            </w:r>
            <w:r w:rsidR="00F1157A">
              <w:rPr>
                <w:rFonts w:ascii="Calibri" w:eastAsia="Calibri" w:hAnsi="Calibri" w:cs="Calibri"/>
                <w:sz w:val="20"/>
                <w:szCs w:val="20"/>
              </w:rPr>
              <w:t xml:space="preserve">8/4333406 </w:t>
            </w:r>
          </w:p>
          <w:p w:rsidR="0037314E" w:rsidRDefault="00D23579">
            <w:pPr>
              <w:pStyle w:val="Normal1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Email: ecmo@suscch.eu</w:t>
            </w:r>
            <w:r w:rsidR="0066636A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37314E" w:rsidRDefault="0037314E">
            <w:pPr>
              <w:pStyle w:val="Normal1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37314E" w:rsidRDefault="0037314E">
            <w:pPr>
              <w:pStyle w:val="Normal1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37314E" w:rsidRDefault="0037314E">
            <w:pPr>
              <w:pStyle w:val="Normal1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7314E">
        <w:trPr>
          <w:gridAfter w:val="1"/>
          <w:wAfter w:w="9" w:type="dxa"/>
          <w:trHeight w:val="377"/>
        </w:trPr>
        <w:tc>
          <w:tcPr>
            <w:tcW w:w="4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14E" w:rsidRDefault="00D23579">
            <w:pPr>
              <w:pStyle w:val="Normal1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Iniciály mena a priezviska</w:t>
            </w:r>
            <w:bookmarkStart w:id="0" w:name="_GoBack"/>
            <w:bookmarkEnd w:id="0"/>
            <w:r w:rsidR="0066636A">
              <w:rPr>
                <w:rFonts w:ascii="Calibri" w:eastAsia="Calibri" w:hAnsi="Calibri" w:cs="Calibri"/>
                <w:sz w:val="20"/>
                <w:szCs w:val="20"/>
              </w:rPr>
              <w:t xml:space="preserve">: </w:t>
            </w: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14E" w:rsidRDefault="0066636A">
            <w:pPr>
              <w:pStyle w:val="Normal1"/>
              <w:spacing w:after="20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Váha:</w:t>
            </w:r>
          </w:p>
        </w:tc>
        <w:tc>
          <w:tcPr>
            <w:tcW w:w="2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14E" w:rsidRDefault="0066636A">
            <w:pPr>
              <w:pStyle w:val="Normal1"/>
              <w:spacing w:after="200"/>
              <w:ind w:right="-22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Výška:</w:t>
            </w:r>
          </w:p>
        </w:tc>
      </w:tr>
      <w:tr w:rsidR="0037314E">
        <w:trPr>
          <w:gridAfter w:val="1"/>
          <w:wAfter w:w="9" w:type="dxa"/>
          <w:trHeight w:val="74"/>
        </w:trPr>
        <w:tc>
          <w:tcPr>
            <w:tcW w:w="4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14E" w:rsidRDefault="00D23579">
            <w:pPr>
              <w:pStyle w:val="Normal1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Rok</w:t>
            </w:r>
            <w:r w:rsidR="0066636A">
              <w:rPr>
                <w:rFonts w:ascii="Calibri" w:eastAsia="Calibri" w:hAnsi="Calibri" w:cs="Calibri"/>
                <w:sz w:val="20"/>
                <w:szCs w:val="20"/>
              </w:rPr>
              <w:t xml:space="preserve"> narodenia:</w:t>
            </w:r>
          </w:p>
          <w:p w:rsidR="0037314E" w:rsidRDefault="0037314E">
            <w:pPr>
              <w:pStyle w:val="Normal1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14E" w:rsidRDefault="0066636A">
            <w:pPr>
              <w:pStyle w:val="Normal1"/>
              <w:spacing w:after="20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Dátum prijatia do nemocnice:</w:t>
            </w:r>
          </w:p>
        </w:tc>
      </w:tr>
    </w:tbl>
    <w:p w:rsidR="0037314E" w:rsidRDefault="0037314E">
      <w:pPr>
        <w:pStyle w:val="Normal1"/>
        <w:spacing w:line="240" w:lineRule="auto"/>
        <w:rPr>
          <w:rFonts w:ascii="Calibri" w:eastAsia="Calibri" w:hAnsi="Calibri" w:cs="Calibri"/>
          <w:sz w:val="20"/>
          <w:szCs w:val="20"/>
        </w:rPr>
      </w:pPr>
    </w:p>
    <w:tbl>
      <w:tblPr>
        <w:tblStyle w:val="a0"/>
        <w:tblW w:w="9781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90"/>
        <w:gridCol w:w="4891"/>
      </w:tblGrid>
      <w:tr w:rsidR="0037314E">
        <w:trPr>
          <w:trHeight w:val="132"/>
        </w:trPr>
        <w:tc>
          <w:tcPr>
            <w:tcW w:w="9781" w:type="dxa"/>
            <w:gridSpan w:val="2"/>
          </w:tcPr>
          <w:p w:rsidR="0037314E" w:rsidRDefault="0066636A">
            <w:pPr>
              <w:pStyle w:val="Normal1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Referujúca nemocnica:</w:t>
            </w:r>
          </w:p>
          <w:p w:rsidR="0037314E" w:rsidRDefault="0037314E">
            <w:pPr>
              <w:pStyle w:val="Normal1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7314E">
        <w:trPr>
          <w:trHeight w:val="154"/>
        </w:trPr>
        <w:tc>
          <w:tcPr>
            <w:tcW w:w="9781" w:type="dxa"/>
            <w:gridSpan w:val="2"/>
          </w:tcPr>
          <w:p w:rsidR="0037314E" w:rsidRDefault="0066636A">
            <w:pPr>
              <w:pStyle w:val="Normal1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Referujúca osoba:</w:t>
            </w:r>
          </w:p>
          <w:p w:rsidR="0037314E" w:rsidRDefault="0037314E">
            <w:pPr>
              <w:pStyle w:val="Normal1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7314E">
        <w:trPr>
          <w:trHeight w:val="176"/>
        </w:trPr>
        <w:tc>
          <w:tcPr>
            <w:tcW w:w="4890" w:type="dxa"/>
          </w:tcPr>
          <w:p w:rsidR="0037314E" w:rsidRDefault="0066636A">
            <w:pPr>
              <w:pStyle w:val="Normal1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Telefónny kontakt:</w:t>
            </w:r>
          </w:p>
          <w:p w:rsidR="0037314E" w:rsidRDefault="0037314E">
            <w:pPr>
              <w:pStyle w:val="Normal1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91" w:type="dxa"/>
          </w:tcPr>
          <w:p w:rsidR="0037314E" w:rsidRDefault="0066636A">
            <w:pPr>
              <w:pStyle w:val="Normal1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Dátum a čas:</w:t>
            </w:r>
          </w:p>
        </w:tc>
      </w:tr>
    </w:tbl>
    <w:p w:rsidR="0037314E" w:rsidRDefault="0037314E">
      <w:pPr>
        <w:pStyle w:val="Normal1"/>
        <w:spacing w:line="240" w:lineRule="auto"/>
        <w:rPr>
          <w:rFonts w:ascii="Calibri" w:eastAsia="Calibri" w:hAnsi="Calibri" w:cs="Calibri"/>
          <w:sz w:val="20"/>
          <w:szCs w:val="20"/>
        </w:rPr>
      </w:pPr>
    </w:p>
    <w:tbl>
      <w:tblPr>
        <w:tblStyle w:val="a1"/>
        <w:tblW w:w="9812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12"/>
      </w:tblGrid>
      <w:tr w:rsidR="0037314E">
        <w:trPr>
          <w:trHeight w:val="1264"/>
        </w:trPr>
        <w:tc>
          <w:tcPr>
            <w:tcW w:w="9812" w:type="dxa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Dôležité komorbidity:</w:t>
            </w:r>
          </w:p>
        </w:tc>
      </w:tr>
      <w:tr w:rsidR="0037314E">
        <w:trPr>
          <w:trHeight w:val="945"/>
        </w:trPr>
        <w:tc>
          <w:tcPr>
            <w:tcW w:w="9812" w:type="dxa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Chronická medikácia:</w:t>
            </w:r>
          </w:p>
        </w:tc>
      </w:tr>
      <w:tr w:rsidR="0037314E">
        <w:trPr>
          <w:trHeight w:val="1264"/>
        </w:trPr>
        <w:tc>
          <w:tcPr>
            <w:tcW w:w="9812" w:type="dxa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Terajšie ochorenie (pri COVID 19 detailne - pozitivita, prvé klinické známky, počet dní na high-flow,...): </w:t>
            </w:r>
          </w:p>
        </w:tc>
      </w:tr>
      <w:tr w:rsidR="0037314E">
        <w:trPr>
          <w:trHeight w:val="945"/>
        </w:trPr>
        <w:tc>
          <w:tcPr>
            <w:tcW w:w="9812" w:type="dxa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Kvalita života (fyzická/mentálna limitácia, sebestačnosť):</w:t>
            </w:r>
          </w:p>
        </w:tc>
      </w:tr>
    </w:tbl>
    <w:p w:rsidR="0037314E" w:rsidRDefault="0037314E">
      <w:pPr>
        <w:pStyle w:val="Normal1"/>
        <w:spacing w:line="240" w:lineRule="auto"/>
        <w:rPr>
          <w:rFonts w:ascii="Calibri" w:eastAsia="Calibri" w:hAnsi="Calibri" w:cs="Calibri"/>
          <w:b/>
          <w:sz w:val="20"/>
          <w:szCs w:val="20"/>
        </w:rPr>
      </w:pPr>
    </w:p>
    <w:p w:rsidR="0037314E" w:rsidRDefault="0066636A">
      <w:pPr>
        <w:pStyle w:val="Normal1"/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VENTILÁCIA</w:t>
      </w:r>
    </w:p>
    <w:p w:rsidR="0037314E" w:rsidRDefault="0037314E">
      <w:pPr>
        <w:pStyle w:val="Normal1"/>
        <w:spacing w:line="240" w:lineRule="auto"/>
        <w:jc w:val="center"/>
        <w:rPr>
          <w:rFonts w:ascii="Calibri" w:eastAsia="Calibri" w:hAnsi="Calibri" w:cs="Calibri"/>
          <w:b/>
          <w:sz w:val="20"/>
          <w:szCs w:val="20"/>
        </w:rPr>
      </w:pPr>
    </w:p>
    <w:tbl>
      <w:tblPr>
        <w:tblStyle w:val="a2"/>
        <w:tblW w:w="974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36"/>
        <w:gridCol w:w="2437"/>
        <w:gridCol w:w="2437"/>
        <w:gridCol w:w="2439"/>
      </w:tblGrid>
      <w:tr w:rsidR="0037314E">
        <w:trPr>
          <w:trHeight w:val="473"/>
        </w:trPr>
        <w:tc>
          <w:tcPr>
            <w:tcW w:w="4873" w:type="dxa"/>
            <w:gridSpan w:val="2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Dátum intubácie:</w:t>
            </w:r>
          </w:p>
          <w:p w:rsidR="0037314E" w:rsidRDefault="0037314E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76" w:type="dxa"/>
            <w:gridSpan w:val="2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Ventilácia – režim: </w:t>
            </w:r>
          </w:p>
        </w:tc>
      </w:tr>
      <w:tr w:rsidR="0037314E">
        <w:tc>
          <w:tcPr>
            <w:tcW w:w="9749" w:type="dxa"/>
            <w:gridSpan w:val="4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FiO2                         PEEP                             P</w:t>
            </w:r>
            <w:r>
              <w:rPr>
                <w:rFonts w:ascii="Calibri" w:eastAsia="Calibri" w:hAnsi="Calibri" w:cs="Calibri"/>
                <w:sz w:val="20"/>
                <w:szCs w:val="20"/>
                <w:vertAlign w:val="subscript"/>
              </w:rPr>
              <w:t>INSP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(nad PEEP)                            V</w:t>
            </w:r>
            <w:r>
              <w:rPr>
                <w:rFonts w:ascii="Calibri" w:eastAsia="Calibri" w:hAnsi="Calibri" w:cs="Calibri"/>
                <w:sz w:val="20"/>
                <w:szCs w:val="20"/>
                <w:vertAlign w:val="subscript"/>
              </w:rPr>
              <w:t>T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                        DF       </w:t>
            </w:r>
          </w:p>
          <w:p w:rsidR="0037314E" w:rsidRDefault="0037314E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7314E">
        <w:tc>
          <w:tcPr>
            <w:tcW w:w="2436" w:type="dxa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pH:</w:t>
            </w:r>
          </w:p>
          <w:p w:rsidR="0037314E" w:rsidRDefault="0037314E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7" w:type="dxa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pCO2:</w:t>
            </w:r>
          </w:p>
        </w:tc>
        <w:tc>
          <w:tcPr>
            <w:tcW w:w="2437" w:type="dxa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pO2:</w:t>
            </w:r>
          </w:p>
        </w:tc>
        <w:tc>
          <w:tcPr>
            <w:tcW w:w="2439" w:type="dxa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BE:</w:t>
            </w:r>
          </w:p>
        </w:tc>
      </w:tr>
      <w:tr w:rsidR="0037314E">
        <w:tc>
          <w:tcPr>
            <w:tcW w:w="9749" w:type="dxa"/>
            <w:gridSpan w:val="4"/>
          </w:tcPr>
          <w:p w:rsidR="0037314E" w:rsidRDefault="0066636A">
            <w:pPr>
              <w:pStyle w:val="Normal1"/>
              <w:ind w:right="-25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RTG / CT pľúc (ideálne zaslať do PACSu, ev. priloženie snímky do e-mailu):</w:t>
            </w:r>
          </w:p>
          <w:p w:rsidR="0037314E" w:rsidRDefault="0037314E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7314E">
        <w:tc>
          <w:tcPr>
            <w:tcW w:w="9749" w:type="dxa"/>
            <w:gridSpan w:val="4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Pronačná poloha:</w:t>
            </w:r>
          </w:p>
          <w:p w:rsidR="0037314E" w:rsidRDefault="0037314E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7314E">
        <w:tc>
          <w:tcPr>
            <w:tcW w:w="9749" w:type="dxa"/>
            <w:gridSpan w:val="4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Recruitment manévre:</w:t>
            </w:r>
          </w:p>
          <w:p w:rsidR="0037314E" w:rsidRDefault="0037314E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:rsidR="0037314E" w:rsidRDefault="0066636A">
      <w:pPr>
        <w:pStyle w:val="Normal1"/>
        <w:spacing w:line="240" w:lineRule="auto"/>
        <w:rPr>
          <w:rFonts w:ascii="Calibri" w:eastAsia="Calibri" w:hAnsi="Calibri" w:cs="Calibri"/>
          <w:b/>
          <w:sz w:val="20"/>
          <w:szCs w:val="20"/>
        </w:rPr>
      </w:pPr>
      <w:r>
        <w:br w:type="page"/>
      </w:r>
    </w:p>
    <w:p w:rsidR="0037314E" w:rsidRDefault="0066636A">
      <w:pPr>
        <w:pStyle w:val="Normal1"/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lastRenderedPageBreak/>
        <w:t>OBEH</w:t>
      </w:r>
    </w:p>
    <w:p w:rsidR="0037314E" w:rsidRDefault="0037314E">
      <w:pPr>
        <w:pStyle w:val="Normal1"/>
        <w:spacing w:line="240" w:lineRule="auto"/>
        <w:jc w:val="center"/>
        <w:rPr>
          <w:rFonts w:ascii="Calibri" w:eastAsia="Calibri" w:hAnsi="Calibri" w:cs="Calibri"/>
          <w:b/>
          <w:sz w:val="20"/>
          <w:szCs w:val="20"/>
        </w:rPr>
      </w:pPr>
    </w:p>
    <w:tbl>
      <w:tblPr>
        <w:tblStyle w:val="a3"/>
        <w:tblW w:w="974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49"/>
        <w:gridCol w:w="3249"/>
        <w:gridCol w:w="3249"/>
      </w:tblGrid>
      <w:tr w:rsidR="0037314E">
        <w:tc>
          <w:tcPr>
            <w:tcW w:w="3249" w:type="dxa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TF:</w:t>
            </w:r>
          </w:p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 </w:t>
            </w:r>
          </w:p>
        </w:tc>
        <w:tc>
          <w:tcPr>
            <w:tcW w:w="3249" w:type="dxa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MAP:</w:t>
            </w:r>
          </w:p>
        </w:tc>
        <w:tc>
          <w:tcPr>
            <w:tcW w:w="3249" w:type="dxa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Hgb:</w:t>
            </w:r>
          </w:p>
        </w:tc>
      </w:tr>
      <w:tr w:rsidR="0037314E">
        <w:tc>
          <w:tcPr>
            <w:tcW w:w="9747" w:type="dxa"/>
            <w:gridSpan w:val="3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Noradrenalín (dávka/riedenie):   </w:t>
            </w:r>
          </w:p>
          <w:p w:rsidR="0037314E" w:rsidRDefault="0037314E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7314E">
        <w:tc>
          <w:tcPr>
            <w:tcW w:w="9747" w:type="dxa"/>
            <w:gridSpan w:val="3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Dobutamin (dávka/riedenie): </w:t>
            </w:r>
          </w:p>
          <w:p w:rsidR="0037314E" w:rsidRDefault="0037314E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7314E">
        <w:tc>
          <w:tcPr>
            <w:tcW w:w="9747" w:type="dxa"/>
            <w:gridSpan w:val="3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Iné vazoaktívne látky:</w:t>
            </w:r>
          </w:p>
          <w:p w:rsidR="0037314E" w:rsidRDefault="0037314E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7314E">
        <w:trPr>
          <w:trHeight w:val="690"/>
        </w:trPr>
        <w:tc>
          <w:tcPr>
            <w:tcW w:w="9747" w:type="dxa"/>
            <w:gridSpan w:val="3"/>
          </w:tcPr>
          <w:p w:rsidR="0037314E" w:rsidRDefault="00B61025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Echokardiografia: (Čo nas zaujíma ?)  rozmery srdcových oddielov, EF ĽK, TAPSE, prítomnosť chlopňových chýb a perikardiálneho výpotku</w:t>
            </w:r>
          </w:p>
          <w:p w:rsidR="0037314E" w:rsidRDefault="0037314E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37314E" w:rsidRDefault="0037314E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37314E" w:rsidRDefault="0037314E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7314E">
        <w:tc>
          <w:tcPr>
            <w:tcW w:w="3249" w:type="dxa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Mramoráž:</w:t>
            </w:r>
          </w:p>
          <w:p w:rsidR="0037314E" w:rsidRDefault="0037314E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249" w:type="dxa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Opuchy:</w:t>
            </w:r>
          </w:p>
        </w:tc>
        <w:tc>
          <w:tcPr>
            <w:tcW w:w="3249" w:type="dxa"/>
          </w:tcPr>
          <w:p w:rsidR="00B61025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Laktát:</w:t>
            </w:r>
          </w:p>
          <w:p w:rsidR="0037314E" w:rsidRDefault="0037314E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7314E">
        <w:tc>
          <w:tcPr>
            <w:tcW w:w="9747" w:type="dxa"/>
            <w:gridSpan w:val="3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Cievne vstupy (lokalizácia / komplikácie):</w:t>
            </w:r>
          </w:p>
          <w:p w:rsidR="0037314E" w:rsidRDefault="0037314E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37314E" w:rsidRDefault="0037314E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:rsidR="0037314E" w:rsidRDefault="0037314E">
      <w:pPr>
        <w:pStyle w:val="Normal1"/>
        <w:spacing w:line="240" w:lineRule="auto"/>
        <w:jc w:val="center"/>
        <w:rPr>
          <w:rFonts w:ascii="Calibri" w:eastAsia="Calibri" w:hAnsi="Calibri" w:cs="Calibri"/>
          <w:b/>
          <w:sz w:val="20"/>
          <w:szCs w:val="20"/>
        </w:rPr>
      </w:pPr>
    </w:p>
    <w:p w:rsidR="0037314E" w:rsidRDefault="0066636A">
      <w:pPr>
        <w:pStyle w:val="Normal1"/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OBLIČKY</w:t>
      </w:r>
    </w:p>
    <w:p w:rsidR="0037314E" w:rsidRDefault="0037314E">
      <w:pPr>
        <w:pStyle w:val="Normal1"/>
        <w:spacing w:line="240" w:lineRule="auto"/>
        <w:jc w:val="center"/>
        <w:rPr>
          <w:rFonts w:ascii="Calibri" w:eastAsia="Calibri" w:hAnsi="Calibri" w:cs="Calibri"/>
          <w:b/>
          <w:sz w:val="20"/>
          <w:szCs w:val="20"/>
        </w:rPr>
      </w:pPr>
    </w:p>
    <w:tbl>
      <w:tblPr>
        <w:tblStyle w:val="a4"/>
        <w:tblW w:w="977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89"/>
        <w:gridCol w:w="4889"/>
      </w:tblGrid>
      <w:tr w:rsidR="0037314E">
        <w:tc>
          <w:tcPr>
            <w:tcW w:w="4889" w:type="dxa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Diuréza za 4 hod:</w:t>
            </w:r>
          </w:p>
          <w:p w:rsidR="0037314E" w:rsidRDefault="0037314E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89" w:type="dxa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Bilancia za posledných 24h:</w:t>
            </w:r>
          </w:p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Kumulatívna bilancia:</w:t>
            </w:r>
          </w:p>
        </w:tc>
      </w:tr>
      <w:tr w:rsidR="0037314E">
        <w:tc>
          <w:tcPr>
            <w:tcW w:w="4889" w:type="dxa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Posledný kreatinín (+ dátum):</w:t>
            </w:r>
          </w:p>
          <w:p w:rsidR="0037314E" w:rsidRDefault="0037314E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89" w:type="dxa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RRT:</w:t>
            </w:r>
          </w:p>
        </w:tc>
      </w:tr>
    </w:tbl>
    <w:p w:rsidR="0037314E" w:rsidRDefault="0037314E">
      <w:pPr>
        <w:pStyle w:val="Normal1"/>
        <w:spacing w:line="240" w:lineRule="auto"/>
        <w:rPr>
          <w:rFonts w:ascii="Calibri" w:eastAsia="Calibri" w:hAnsi="Calibri" w:cs="Calibri"/>
          <w:sz w:val="20"/>
          <w:szCs w:val="20"/>
        </w:rPr>
      </w:pPr>
    </w:p>
    <w:p w:rsidR="0037314E" w:rsidRDefault="0066636A">
      <w:pPr>
        <w:pStyle w:val="Normal1"/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INFEKCIA</w:t>
      </w:r>
    </w:p>
    <w:p w:rsidR="0037314E" w:rsidRDefault="0037314E">
      <w:pPr>
        <w:pStyle w:val="Normal1"/>
        <w:spacing w:line="240" w:lineRule="auto"/>
        <w:jc w:val="center"/>
        <w:rPr>
          <w:rFonts w:ascii="Calibri" w:eastAsia="Calibri" w:hAnsi="Calibri" w:cs="Calibri"/>
          <w:b/>
          <w:sz w:val="20"/>
          <w:szCs w:val="20"/>
        </w:rPr>
      </w:pPr>
    </w:p>
    <w:tbl>
      <w:tblPr>
        <w:tblStyle w:val="a5"/>
        <w:tblW w:w="977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59"/>
        <w:gridCol w:w="3259"/>
        <w:gridCol w:w="3260"/>
      </w:tblGrid>
      <w:tr w:rsidR="0037314E">
        <w:tc>
          <w:tcPr>
            <w:tcW w:w="3259" w:type="dxa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TT:</w:t>
            </w:r>
          </w:p>
          <w:p w:rsidR="0037314E" w:rsidRDefault="0037314E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259" w:type="dxa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Leu:</w:t>
            </w:r>
          </w:p>
        </w:tc>
        <w:tc>
          <w:tcPr>
            <w:tcW w:w="3260" w:type="dxa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CRP:</w:t>
            </w:r>
          </w:p>
        </w:tc>
      </w:tr>
      <w:tr w:rsidR="0037314E">
        <w:trPr>
          <w:trHeight w:val="780"/>
        </w:trPr>
        <w:tc>
          <w:tcPr>
            <w:tcW w:w="9778" w:type="dxa"/>
            <w:gridSpan w:val="3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Infekcia/patogén:</w:t>
            </w:r>
          </w:p>
          <w:p w:rsidR="0037314E" w:rsidRDefault="0037314E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37314E" w:rsidRDefault="0037314E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37314E" w:rsidRDefault="0037314E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7314E">
        <w:tc>
          <w:tcPr>
            <w:tcW w:w="9778" w:type="dxa"/>
            <w:gridSpan w:val="3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Antibiotiká:</w:t>
            </w:r>
          </w:p>
          <w:p w:rsidR="0037314E" w:rsidRDefault="0037314E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:rsidR="0037314E" w:rsidRDefault="0037314E">
      <w:pPr>
        <w:pStyle w:val="Normal1"/>
        <w:spacing w:line="240" w:lineRule="auto"/>
        <w:rPr>
          <w:rFonts w:ascii="Calibri" w:eastAsia="Calibri" w:hAnsi="Calibri" w:cs="Calibri"/>
          <w:sz w:val="20"/>
          <w:szCs w:val="20"/>
        </w:rPr>
      </w:pPr>
    </w:p>
    <w:p w:rsidR="0037314E" w:rsidRDefault="0066636A">
      <w:pPr>
        <w:pStyle w:val="Normal1"/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KOAGULÁCIA</w:t>
      </w:r>
    </w:p>
    <w:p w:rsidR="0037314E" w:rsidRDefault="0037314E">
      <w:pPr>
        <w:pStyle w:val="Normal1"/>
        <w:spacing w:line="240" w:lineRule="auto"/>
        <w:jc w:val="center"/>
        <w:rPr>
          <w:rFonts w:ascii="Calibri" w:eastAsia="Calibri" w:hAnsi="Calibri" w:cs="Calibri"/>
          <w:b/>
          <w:sz w:val="20"/>
          <w:szCs w:val="20"/>
        </w:rPr>
      </w:pPr>
    </w:p>
    <w:tbl>
      <w:tblPr>
        <w:tblStyle w:val="a6"/>
        <w:tblW w:w="977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44"/>
        <w:gridCol w:w="2445"/>
        <w:gridCol w:w="2444"/>
        <w:gridCol w:w="2445"/>
      </w:tblGrid>
      <w:tr w:rsidR="0037314E">
        <w:tc>
          <w:tcPr>
            <w:tcW w:w="2444" w:type="dxa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APTT:</w:t>
            </w:r>
          </w:p>
          <w:p w:rsidR="0037314E" w:rsidRDefault="0037314E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45" w:type="dxa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PT/INR:</w:t>
            </w:r>
          </w:p>
        </w:tc>
        <w:tc>
          <w:tcPr>
            <w:tcW w:w="2444" w:type="dxa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Fibrinogén:</w:t>
            </w:r>
          </w:p>
        </w:tc>
        <w:tc>
          <w:tcPr>
            <w:tcW w:w="2445" w:type="dxa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Trombocyty:</w:t>
            </w:r>
          </w:p>
        </w:tc>
      </w:tr>
      <w:tr w:rsidR="0037314E">
        <w:tc>
          <w:tcPr>
            <w:tcW w:w="9778" w:type="dxa"/>
            <w:gridSpan w:val="4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Krvácanie:</w:t>
            </w:r>
          </w:p>
          <w:p w:rsidR="0037314E" w:rsidRDefault="0037314E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7314E">
        <w:tc>
          <w:tcPr>
            <w:tcW w:w="9778" w:type="dxa"/>
            <w:gridSpan w:val="4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Kontraindikácie k  antikoagulácii:</w:t>
            </w:r>
          </w:p>
          <w:p w:rsidR="0037314E" w:rsidRDefault="0037314E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:rsidR="0037314E" w:rsidRDefault="0037314E">
      <w:pPr>
        <w:pStyle w:val="Normal1"/>
        <w:spacing w:line="240" w:lineRule="auto"/>
        <w:rPr>
          <w:rFonts w:ascii="Calibri" w:eastAsia="Calibri" w:hAnsi="Calibri" w:cs="Calibri"/>
          <w:sz w:val="20"/>
          <w:szCs w:val="20"/>
        </w:rPr>
      </w:pPr>
    </w:p>
    <w:p w:rsidR="0037314E" w:rsidRDefault="0066636A">
      <w:pPr>
        <w:pStyle w:val="Normal1"/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OSTATNÉ</w:t>
      </w:r>
    </w:p>
    <w:p w:rsidR="0037314E" w:rsidRDefault="0037314E">
      <w:pPr>
        <w:pStyle w:val="Normal1"/>
        <w:spacing w:line="240" w:lineRule="auto"/>
        <w:rPr>
          <w:rFonts w:ascii="Calibri" w:eastAsia="Calibri" w:hAnsi="Calibri" w:cs="Calibri"/>
          <w:b/>
          <w:sz w:val="20"/>
          <w:szCs w:val="20"/>
        </w:rPr>
      </w:pPr>
    </w:p>
    <w:tbl>
      <w:tblPr>
        <w:tblStyle w:val="a7"/>
        <w:tblW w:w="977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778"/>
      </w:tblGrid>
      <w:tr w:rsidR="0037314E">
        <w:tc>
          <w:tcPr>
            <w:tcW w:w="9778" w:type="dxa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Neurologická porucha:</w:t>
            </w:r>
          </w:p>
          <w:p w:rsidR="0037314E" w:rsidRDefault="0037314E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7314E">
        <w:tc>
          <w:tcPr>
            <w:tcW w:w="9778" w:type="dxa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KPR:</w:t>
            </w:r>
            <w:r w:rsidR="00B61025">
              <w:rPr>
                <w:rFonts w:ascii="Calibri" w:eastAsia="Calibri" w:hAnsi="Calibri" w:cs="Calibri"/>
                <w:sz w:val="20"/>
                <w:szCs w:val="20"/>
              </w:rPr>
              <w:t xml:space="preserve">                                                                                                                          hs-cTnI:                             NT-proBNP:</w:t>
            </w:r>
          </w:p>
          <w:p w:rsidR="0037314E" w:rsidRDefault="0037314E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7314E">
        <w:tc>
          <w:tcPr>
            <w:tcW w:w="9778" w:type="dxa"/>
          </w:tcPr>
          <w:p w:rsidR="0037314E" w:rsidRDefault="0066636A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Pečeňová dysfunkcia:</w:t>
            </w:r>
          </w:p>
          <w:p w:rsidR="0037314E" w:rsidRDefault="0037314E">
            <w:pPr>
              <w:pStyle w:val="Normal1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:rsidR="0037314E" w:rsidRDefault="0037314E">
      <w:pPr>
        <w:pStyle w:val="Normal1"/>
        <w:spacing w:line="240" w:lineRule="auto"/>
        <w:rPr>
          <w:rFonts w:ascii="Calibri" w:eastAsia="Calibri" w:hAnsi="Calibri" w:cs="Calibri"/>
          <w:sz w:val="20"/>
          <w:szCs w:val="20"/>
        </w:rPr>
      </w:pPr>
    </w:p>
    <w:p w:rsidR="0037314E" w:rsidRDefault="0037314E">
      <w:pPr>
        <w:pStyle w:val="Normal1"/>
        <w:spacing w:line="240" w:lineRule="auto"/>
        <w:rPr>
          <w:rFonts w:ascii="Calibri" w:eastAsia="Calibri" w:hAnsi="Calibri" w:cs="Calibri"/>
          <w:sz w:val="20"/>
          <w:szCs w:val="20"/>
        </w:rPr>
      </w:pPr>
      <w:bookmarkStart w:id="1" w:name="_gjdgxs" w:colFirst="0" w:colLast="0"/>
      <w:bookmarkEnd w:id="1"/>
    </w:p>
    <w:p w:rsidR="0037314E" w:rsidRDefault="0037314E">
      <w:pPr>
        <w:pStyle w:val="Normal1"/>
        <w:spacing w:line="240" w:lineRule="auto"/>
        <w:rPr>
          <w:rFonts w:ascii="Calibri" w:eastAsia="Calibri" w:hAnsi="Calibri" w:cs="Calibri"/>
          <w:sz w:val="20"/>
          <w:szCs w:val="20"/>
        </w:rPr>
      </w:pPr>
      <w:bookmarkStart w:id="2" w:name="_72jp6fiir5pm" w:colFirst="0" w:colLast="0"/>
      <w:bookmarkEnd w:id="2"/>
    </w:p>
    <w:p w:rsidR="0037314E" w:rsidRDefault="0066636A">
      <w:pPr>
        <w:pStyle w:val="Normal1"/>
        <w:spacing w:line="240" w:lineRule="auto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Vyplňte prosím dostupné parametre a odošlite e-mailom na vyššie uvedenú adresu. </w:t>
      </w:r>
    </w:p>
    <w:p w:rsidR="00D23579" w:rsidRDefault="0066636A" w:rsidP="00D23579">
      <w:pPr>
        <w:pStyle w:val="Normal1"/>
        <w:spacing w:line="240" w:lineRule="auto"/>
        <w:rPr>
          <w:rFonts w:ascii="Calibri" w:eastAsia="Calibri" w:hAnsi="Calibri" w:cs="Calibri"/>
          <w:sz w:val="20"/>
          <w:szCs w:val="20"/>
        </w:rPr>
      </w:pPr>
      <w:bookmarkStart w:id="3" w:name="_dak1tq1lefu7" w:colFirst="0" w:colLast="0"/>
      <w:bookmarkEnd w:id="3"/>
      <w:r>
        <w:rPr>
          <w:rFonts w:ascii="Calibri" w:eastAsia="Calibri" w:hAnsi="Calibri" w:cs="Calibri"/>
          <w:sz w:val="20"/>
          <w:szCs w:val="20"/>
        </w:rPr>
        <w:t>Konzultác</w:t>
      </w:r>
      <w:r w:rsidR="00F1157A">
        <w:rPr>
          <w:rFonts w:ascii="Calibri" w:eastAsia="Calibri" w:hAnsi="Calibri" w:cs="Calibri"/>
          <w:sz w:val="20"/>
          <w:szCs w:val="20"/>
        </w:rPr>
        <w:t xml:space="preserve">ia prípadne na tel. </w:t>
      </w:r>
      <w:r w:rsidR="00D23579">
        <w:rPr>
          <w:rFonts w:ascii="Calibri" w:eastAsia="Calibri" w:hAnsi="Calibri" w:cs="Calibri"/>
          <w:sz w:val="20"/>
          <w:szCs w:val="20"/>
        </w:rPr>
        <w:t xml:space="preserve">048/4333405, 048/4333406 </w:t>
      </w:r>
    </w:p>
    <w:p w:rsidR="0037314E" w:rsidRDefault="0066636A">
      <w:pPr>
        <w:pStyle w:val="Normal1"/>
        <w:spacing w:line="240" w:lineRule="auto"/>
      </w:pPr>
      <w:bookmarkStart w:id="4" w:name="_sdetnn3t01ej" w:colFirst="0" w:colLast="0"/>
      <w:bookmarkEnd w:id="4"/>
      <w:r>
        <w:rPr>
          <w:rFonts w:ascii="Calibri" w:eastAsia="Calibri" w:hAnsi="Calibri" w:cs="Calibri"/>
          <w:sz w:val="20"/>
          <w:szCs w:val="20"/>
        </w:rPr>
        <w:t>Budeme vás kontaktovať.</w:t>
      </w:r>
    </w:p>
    <w:sectPr w:rsidR="0037314E" w:rsidSect="0037314E">
      <w:pgSz w:w="11909" w:h="16834"/>
      <w:pgMar w:top="566" w:right="1440" w:bottom="566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37314E"/>
    <w:rsid w:val="0037314E"/>
    <w:rsid w:val="00512741"/>
    <w:rsid w:val="0066636A"/>
    <w:rsid w:val="007966C0"/>
    <w:rsid w:val="00B61025"/>
    <w:rsid w:val="00D23579"/>
    <w:rsid w:val="00F11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178431-D519-4A19-A8C5-74FB9071A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sk-SK" w:eastAsia="sk-SK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2741"/>
  </w:style>
  <w:style w:type="paragraph" w:styleId="Heading1">
    <w:name w:val="heading 1"/>
    <w:basedOn w:val="Normal1"/>
    <w:next w:val="Normal1"/>
    <w:rsid w:val="0037314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rsid w:val="0037314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rsid w:val="0037314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rsid w:val="0037314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rsid w:val="0037314E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rsid w:val="0037314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37314E"/>
  </w:style>
  <w:style w:type="table" w:customStyle="1" w:styleId="TableNormal1">
    <w:name w:val="Table Normal1"/>
    <w:rsid w:val="0037314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1"/>
    <w:next w:val="Normal1"/>
    <w:rsid w:val="0037314E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1"/>
    <w:next w:val="Normal1"/>
    <w:rsid w:val="0037314E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"/>
    <w:rsid w:val="0037314E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1"/>
    <w:rsid w:val="0037314E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1"/>
    <w:rsid w:val="0037314E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1"/>
    <w:rsid w:val="0037314E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"/>
    <w:rsid w:val="0037314E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"/>
    <w:rsid w:val="0037314E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1"/>
    <w:rsid w:val="0037314E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1"/>
    <w:rsid w:val="0037314E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1"/>
    <w:rsid w:val="0037314E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6636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3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Natália Oršulová</cp:lastModifiedBy>
  <cp:revision>7</cp:revision>
  <dcterms:created xsi:type="dcterms:W3CDTF">2022-05-26T09:08:00Z</dcterms:created>
  <dcterms:modified xsi:type="dcterms:W3CDTF">2022-10-09T18:27:00Z</dcterms:modified>
</cp:coreProperties>
</file>